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7916" w:rsidRDefault="00F37916" w:rsidP="00F379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7916" w:rsidRDefault="00F37916" w:rsidP="00F37916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01E2C">
        <w:rPr>
          <w:rFonts w:ascii="Times New Roman" w:hAnsi="Times New Roman"/>
          <w:b/>
          <w:sz w:val="28"/>
          <w:szCs w:val="28"/>
        </w:rPr>
        <w:t>01» декабря</w:t>
      </w:r>
      <w:r>
        <w:rPr>
          <w:rFonts w:ascii="Times New Roman" w:hAnsi="Times New Roman"/>
          <w:b/>
          <w:sz w:val="28"/>
          <w:szCs w:val="28"/>
        </w:rPr>
        <w:t xml:space="preserve"> 2016 г.         п. Новая Тельба                     № </w:t>
      </w:r>
      <w:r w:rsidR="00C01E2C">
        <w:rPr>
          <w:rFonts w:ascii="Times New Roman" w:hAnsi="Times New Roman"/>
          <w:b/>
          <w:sz w:val="28"/>
          <w:szCs w:val="28"/>
        </w:rPr>
        <w:t>96</w:t>
      </w:r>
    </w:p>
    <w:p w:rsidR="00F37916" w:rsidRDefault="00F37916" w:rsidP="00F379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порядке исполнения бюджета по</w:t>
      </w: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источникам финансирования дефицита</w:t>
      </w: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 соответствии со ст</w:t>
      </w:r>
      <w:r w:rsidRPr="00F37916">
        <w:rPr>
          <w:rFonts w:ascii="Times New Roman" w:hAnsi="Times New Roman"/>
          <w:sz w:val="24"/>
          <w:szCs w:val="24"/>
        </w:rPr>
        <w:t xml:space="preserve">.219.2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РФ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 целях реализации решения Думы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F37916">
        <w:rPr>
          <w:rFonts w:ascii="Times New Roman" w:hAnsi="Times New Roman"/>
          <w:b/>
          <w:bCs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Утвердить</w:t>
      </w:r>
      <w:r w:rsidRPr="00F37916">
        <w:rPr>
          <w:rFonts w:ascii="Times New Roman" w:hAnsi="Times New Roman"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Порядок исполнения бюджета по источникам финансирования дефицита бюджета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Контроль оставляю за собой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br/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br/>
      </w: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</w:t>
      </w:r>
    </w:p>
    <w:p w:rsidR="00D92BC7" w:rsidRPr="00F37916" w:rsidRDefault="00F37916" w:rsidP="00F3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D92BC7">
        <w:rPr>
          <w:rFonts w:ascii="Times New Roman CYR" w:hAnsi="Times New Roman CYR" w:cs="Times New Roman CYR"/>
          <w:sz w:val="24"/>
          <w:szCs w:val="24"/>
        </w:rPr>
        <w:t xml:space="preserve">ельского поселения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Н.М. Толстихина</w:t>
      </w:r>
      <w:r w:rsidR="00D92BC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92BC7" w:rsidRPr="00F37916">
        <w:rPr>
          <w:rFonts w:ascii="Times New Roman" w:hAnsi="Times New Roman"/>
          <w:sz w:val="24"/>
          <w:szCs w:val="24"/>
        </w:rPr>
        <w:br/>
      </w: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92BC7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</w:t>
      </w:r>
    </w:p>
    <w:p w:rsidR="00D92BC7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D92BC7">
        <w:rPr>
          <w:rFonts w:ascii="Times New Roman CYR" w:hAnsi="Times New Roman CYR" w:cs="Times New Roman CYR"/>
          <w:sz w:val="24"/>
          <w:szCs w:val="24"/>
        </w:rPr>
        <w:t xml:space="preserve">ельского поселения </w:t>
      </w:r>
    </w:p>
    <w:p w:rsidR="00D92BC7" w:rsidRPr="00F37916" w:rsidRDefault="00F3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01E2C">
        <w:rPr>
          <w:rFonts w:ascii="Times New Roman" w:hAnsi="Times New Roman"/>
          <w:sz w:val="24"/>
          <w:szCs w:val="24"/>
        </w:rPr>
        <w:t>01</w:t>
      </w:r>
      <w:r w:rsidR="00D92BC7">
        <w:rPr>
          <w:rFonts w:ascii="Times New Roman CYR" w:hAnsi="Times New Roman CYR" w:cs="Times New Roman CYR"/>
          <w:sz w:val="24"/>
          <w:szCs w:val="24"/>
        </w:rPr>
        <w:t>.</w:t>
      </w:r>
      <w:r w:rsidR="00C01E2C">
        <w:rPr>
          <w:rFonts w:ascii="Times New Roman CYR" w:hAnsi="Times New Roman CYR" w:cs="Times New Roman CYR"/>
          <w:sz w:val="24"/>
          <w:szCs w:val="24"/>
        </w:rPr>
        <w:t>12</w:t>
      </w:r>
      <w:r w:rsidR="00D92BC7" w:rsidRPr="00F37916">
        <w:rPr>
          <w:rFonts w:ascii="Times New Roman" w:hAnsi="Times New Roman"/>
          <w:sz w:val="24"/>
          <w:szCs w:val="24"/>
        </w:rPr>
        <w:t xml:space="preserve">.2016 </w:t>
      </w:r>
      <w:r w:rsidR="00C01E2C">
        <w:rPr>
          <w:rFonts w:cs="Segoe UI Symbol"/>
          <w:sz w:val="24"/>
          <w:szCs w:val="24"/>
        </w:rPr>
        <w:t>№</w:t>
      </w:r>
      <w:r w:rsidR="00D92BC7" w:rsidRPr="00F37916">
        <w:rPr>
          <w:rFonts w:ascii="Times New Roman" w:hAnsi="Times New Roman"/>
          <w:sz w:val="24"/>
          <w:szCs w:val="24"/>
        </w:rPr>
        <w:t xml:space="preserve"> </w:t>
      </w:r>
      <w:r w:rsidR="00C01E2C">
        <w:rPr>
          <w:rFonts w:ascii="Times New Roman" w:hAnsi="Times New Roman"/>
          <w:sz w:val="24"/>
          <w:szCs w:val="24"/>
        </w:rPr>
        <w:t>96</w:t>
      </w:r>
      <w:r w:rsidR="00D92BC7" w:rsidRPr="00F37916">
        <w:rPr>
          <w:rFonts w:ascii="Times New Roman" w:hAnsi="Times New Roman"/>
          <w:sz w:val="24"/>
          <w:szCs w:val="24"/>
        </w:rPr>
        <w:t xml:space="preserve">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BC7" w:rsidRPr="00F37916" w:rsidRDefault="00D92BC7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исполнения бюджета </w:t>
      </w:r>
      <w:r w:rsidR="00F37916" w:rsidRPr="00F37916">
        <w:rPr>
          <w:rFonts w:ascii="Times New Roman CYR" w:hAnsi="Times New Roman CYR" w:cs="Times New Roman CYR"/>
          <w:b/>
          <w:sz w:val="28"/>
          <w:szCs w:val="28"/>
        </w:rPr>
        <w:t>Новотельб</w:t>
      </w:r>
      <w:r w:rsidRPr="00F37916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нского сельского поселения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расходам и источникам финансирования дефицита бюджета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текущем финансовом году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br/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3791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Настоящий Порядок разработан в соответствии со статьями </w:t>
      </w:r>
      <w:r w:rsidRPr="00F37916">
        <w:rPr>
          <w:rFonts w:ascii="Times New Roman" w:hAnsi="Times New Roman"/>
          <w:sz w:val="24"/>
          <w:szCs w:val="24"/>
        </w:rPr>
        <w:t xml:space="preserve">219, 219.2, 242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Решением Думы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C01E2C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C01E2C">
        <w:rPr>
          <w:rFonts w:ascii="Times New Roman" w:hAnsi="Times New Roman"/>
          <w:sz w:val="24"/>
          <w:szCs w:val="24"/>
        </w:rPr>
        <w:t>2</w:t>
      </w:r>
      <w:r w:rsidR="00C01E2C" w:rsidRPr="00C01E2C">
        <w:rPr>
          <w:rFonts w:ascii="Times New Roman" w:hAnsi="Times New Roman"/>
          <w:sz w:val="24"/>
          <w:szCs w:val="24"/>
        </w:rPr>
        <w:t>6</w:t>
      </w:r>
      <w:r w:rsidRPr="00C01E2C">
        <w:rPr>
          <w:rFonts w:ascii="Times New Roman" w:hAnsi="Times New Roman"/>
          <w:sz w:val="24"/>
          <w:szCs w:val="24"/>
        </w:rPr>
        <w:t>.0</w:t>
      </w:r>
      <w:r w:rsidR="00C01E2C" w:rsidRPr="00C01E2C">
        <w:rPr>
          <w:rFonts w:ascii="Times New Roman" w:hAnsi="Times New Roman"/>
          <w:sz w:val="24"/>
          <w:szCs w:val="24"/>
        </w:rPr>
        <w:t>9</w:t>
      </w:r>
      <w:r w:rsidRPr="00C01E2C">
        <w:rPr>
          <w:rFonts w:ascii="Times New Roman" w:hAnsi="Times New Roman"/>
          <w:sz w:val="24"/>
          <w:szCs w:val="24"/>
        </w:rPr>
        <w:t>.201</w:t>
      </w:r>
      <w:r w:rsidR="00C01E2C" w:rsidRPr="00C01E2C">
        <w:rPr>
          <w:rFonts w:ascii="Times New Roman" w:hAnsi="Times New Roman"/>
          <w:sz w:val="24"/>
          <w:szCs w:val="24"/>
        </w:rPr>
        <w:t>6</w:t>
      </w:r>
      <w:r w:rsidRPr="00C01E2C">
        <w:rPr>
          <w:rFonts w:ascii="Times New Roman" w:hAnsi="Times New Roman"/>
          <w:sz w:val="24"/>
          <w:szCs w:val="24"/>
        </w:rPr>
        <w:t xml:space="preserve"> </w:t>
      </w:r>
      <w:r w:rsidR="00C01E2C">
        <w:rPr>
          <w:rFonts w:cs="Segoe UI Symbol"/>
          <w:sz w:val="24"/>
          <w:szCs w:val="24"/>
        </w:rPr>
        <w:t>№</w:t>
      </w:r>
      <w:r w:rsidRPr="00C01E2C">
        <w:rPr>
          <w:rFonts w:ascii="Times New Roman" w:hAnsi="Times New Roman"/>
          <w:sz w:val="24"/>
          <w:szCs w:val="24"/>
        </w:rPr>
        <w:t xml:space="preserve"> </w:t>
      </w:r>
      <w:r w:rsidR="00C01E2C" w:rsidRPr="00C01E2C">
        <w:rPr>
          <w:rFonts w:ascii="Times New Roman" w:hAnsi="Times New Roman"/>
          <w:sz w:val="24"/>
          <w:szCs w:val="24"/>
        </w:rPr>
        <w:t>2</w:t>
      </w:r>
      <w:r w:rsidRPr="00C01E2C">
        <w:rPr>
          <w:rFonts w:ascii="Times New Roman" w:hAnsi="Times New Roman"/>
          <w:sz w:val="24"/>
          <w:szCs w:val="24"/>
        </w:rPr>
        <w:t>9</w:t>
      </w:r>
      <w:r w:rsidR="00C01E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9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 бюджетном процессе в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инском сельском поселении» и устанавливает порядок исполнения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по расходам и источникам финансирования дефицита бюджета в текущем финансовом году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3791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ИСПОЛНЕНИЯ БЮДЖЕТА ПО РАСХОДАМ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ИСТОЧНИКАМ ФИНАНСИРОВАНИЯ ДЕФИЦИТА БЮДЖЕТА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Исполнение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организуется финансовым управлением администрации МО Куйтунский район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финансовым управлением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на основе единства кассы и подведомственности расходов в соответствии со сводной бюджетной росписью и кассовым планом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 xml:space="preserve">Учет операций по расходам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осуществляемых муниципальными казенными учреждениями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подлежащими исполнению в денежной форме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получатели</w:t>
      </w:r>
      <w:r w:rsidRPr="00F3791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производится на лицевых счетах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открываемых в финансовом управлении в установленном им порядке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Учет операций по расходам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осуществляемым за счет безвозмездных поступлений от других бюджетов бюджетной системы Российской Федерации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производится в соответствии с бюджетным законодательством Российской Федерации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нормативными правовыми актами Правительства Российской Федерации и нормативными правовыми актами Иркутской области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Исполнение бюджета по расходам предусматривает</w:t>
      </w:r>
      <w:r w:rsidRPr="00F37916">
        <w:rPr>
          <w:rFonts w:ascii="Times New Roman" w:hAnsi="Times New Roman"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принятие бюджетных обязательств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подтверждение денежных обязательств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санкционирование оплаты денежных обязательств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подтверждение исполнения денежных обязательств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 с физическими и юридическими лицами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индивидуальными предпринимателями или принятие бюджетных обязательств в соответствии с муниципальными правовыми актами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соглашениями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Получатели при заключении муниципальных контрактов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иных договоров на поставку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 вправе предусматривать авансовые платежи в соответствии с муниципальными правовыми актами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пределах лимитов бюджетных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подлежащих исполнению за счет средств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 текущем финансовом году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Принятие бюджетных обязательс</w:t>
      </w:r>
      <w:r w:rsidR="00C01E2C">
        <w:rPr>
          <w:rFonts w:ascii="Times New Roman CYR" w:hAnsi="Times New Roman CYR" w:cs="Times New Roman CYR"/>
          <w:sz w:val="24"/>
          <w:szCs w:val="24"/>
        </w:rPr>
        <w:t xml:space="preserve">тв получателем осуществляется в </w:t>
      </w:r>
      <w:r>
        <w:rPr>
          <w:rFonts w:ascii="Times New Roman CYR" w:hAnsi="Times New Roman CYR" w:cs="Times New Roman CYR"/>
          <w:sz w:val="24"/>
          <w:szCs w:val="24"/>
        </w:rPr>
        <w:t>пределах доведенных до него лимитов бюджетных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Принятие бюджетных обязательств производится в соответствии с утвержденным порядком согласования заявок на размещение заказов на поставки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 для муниципальных нужд и учета бюджетных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Финансовое обеспечение получателей осуществляется за счет средств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на основе бюджетной сметы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исполнение бюджетных обязательств по выполнению установленных функций на период одного финансового года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</w:t>
      </w:r>
      <w:r w:rsidRPr="00F37916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>января текущего финансового года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К представленной бюджетной смете прилагаются обоснования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расчеты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плановых сметных показателей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использованных при формировании сметы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являющихся неотъемлемой частью сметы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 внесении изменений в бюджетную смету в порядке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определенном главным распорядителем бюджетных средств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получатель представляет в финансовое управление обоснования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расчеты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соответствующих изменений бюджетной сметы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Изменения в обоснования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расчеты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к бюджетной смете представляются получателем не чаще одного раза в месяц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изменениях к обоснованиям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расчетам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к бюджетной смете должны быть отражены ранее произведенные расходы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Подтверждение денежных обязательств заключается в подтверждении получателем обязанности оплатить за счет средств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денежные обязательства в соответствии с платежными и иными документами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необходимыми для санкционирования их оплаты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Платежные и иные документы представляются получателем в финансовое управление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Управление Федерального казначейства по Иркутской области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</w:t>
      </w:r>
      <w:r w:rsidRPr="00F37916">
        <w:rPr>
          <w:rFonts w:ascii="Times New Roman" w:hAnsi="Times New Roman"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муниципальный контракт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иной договор на поставку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 посредством системы электронного документооборота с финансовым управлением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документы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подтверждающие возникновение у получателя денежных обязательств по оплате муниципальных контрактов и иных договоров на поставку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</w:t>
      </w:r>
      <w:r w:rsidRPr="00F379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накладная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акт приема</w:t>
      </w:r>
      <w:r w:rsidRPr="00F379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передачи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акт выполненных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авансовые отчеты подотчетных лиц и т</w:t>
      </w:r>
      <w:r w:rsidRPr="00F37916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F37916">
        <w:rPr>
          <w:rFonts w:ascii="Times New Roman" w:hAnsi="Times New Roman"/>
          <w:sz w:val="24"/>
          <w:szCs w:val="24"/>
        </w:rPr>
        <w:t>.;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подлинники счетов на оплату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услуг с визой руководителя получателя и указанием кодов классификации расходов бюджетов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Для санкционирования оплаты денежных обязательств по объектам капитального строительства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реконструкции</w:t>
      </w:r>
      <w:r w:rsidRPr="00F3791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ремонта одновременно с платежными и иными документами получатель представляет следующие документы</w:t>
      </w:r>
      <w:r w:rsidRPr="00F37916">
        <w:rPr>
          <w:rFonts w:ascii="Times New Roman" w:hAnsi="Times New Roman"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муниципальный контракт или договор подряда и дополнительные соглашения к ним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которых указывается стоимость работ по результатам проведения торгов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сводные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объектные и локальные сметные расчеты стоимости строительства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дополнительные сметы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утвержденные руководителем заказчика и проектной организацией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проверенные уполномоченным органом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акт приемки выполненных работ формы КС</w:t>
      </w:r>
      <w:r w:rsidRPr="00F37916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 CYR" w:hAnsi="Times New Roman CYR" w:cs="Times New Roman CYR"/>
          <w:sz w:val="24"/>
          <w:szCs w:val="24"/>
        </w:rPr>
        <w:t>и справку о стоимости выполненных работ формы КС</w:t>
      </w:r>
      <w:r w:rsidRPr="00F37916">
        <w:rPr>
          <w:rFonts w:ascii="Times New Roman" w:hAnsi="Times New Roman"/>
          <w:sz w:val="24"/>
          <w:szCs w:val="24"/>
        </w:rPr>
        <w:t>-3.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При снижении сметной стоимости объекта строительства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реконструкции или ремонта по результатам проведения торгов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сметах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получивших положительное заключение экспертизы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дополнительно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 итогом сметного расчета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заказчиком проставляется конкурсная стоимость 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указанная в муниципальном контракте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 учетом понижающего коэффициента к первоначальной стоимости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Санкционирование предоставления субсидий юридическим лицам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 исключением субсидий муниципальным учреждениям</w:t>
      </w:r>
      <w:r w:rsidRPr="00F3791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индивидуальным предпринимателям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физическим лицам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производителям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услуг осуществляется в случаях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предусмотренных решением Думы </w:t>
      </w:r>
      <w:r w:rsidRPr="00F379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поселения» на очередной финансовый год и плановый период после принятия муниципального правового акта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регулирующего предоставление субсидий в соответствии с нормами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определенными статьей </w:t>
      </w:r>
      <w:r w:rsidRPr="00F37916">
        <w:rPr>
          <w:rFonts w:ascii="Times New Roman" w:hAnsi="Times New Roman"/>
          <w:sz w:val="24"/>
          <w:szCs w:val="24"/>
        </w:rPr>
        <w:t xml:space="preserve">78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Санкционирование предоставления субсидий иным некоммерческим организациям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являющимися муниципальными учреждениями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осуществляется в случаях предусмотренных решением Думы </w:t>
      </w:r>
      <w:r w:rsidRPr="00F379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поселения» на очередной финансовый год и плановый период после принятия муниципального правового акта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регулирующего предоставление субсидий в соответствии с нормами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определенными статьей </w:t>
      </w:r>
      <w:r w:rsidRPr="00F37916">
        <w:rPr>
          <w:rFonts w:ascii="Times New Roman" w:hAnsi="Times New Roman"/>
          <w:sz w:val="24"/>
          <w:szCs w:val="24"/>
        </w:rPr>
        <w:t xml:space="preserve">78.1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Финансовое управление вправе запросить иные документы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связанные с санкционированием оплаты денежных обязательств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Оплата денежных обязательств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 исключением денежных обязательств по публичным нормативным обязательствам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осуществляется в пределах доведенных до получателя бюджетных средств лимитов бюджетных обязательств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Получателю может быть отказано в оплате денежных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если</w:t>
      </w:r>
      <w:r w:rsidRPr="00F37916">
        <w:rPr>
          <w:rFonts w:ascii="Times New Roman" w:hAnsi="Times New Roman"/>
          <w:sz w:val="24"/>
          <w:szCs w:val="24"/>
        </w:rPr>
        <w:t>: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проводимая операция противоречит бюджетному законодательству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нормативно</w:t>
      </w:r>
      <w:r w:rsidRPr="00F379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правовым актам Правительства Российской Федерации и Иркутской области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муниципальным правовым актам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оформление платежного и иного документа не соответствуют установленным требованиям и подписи на нем будут признаны не соответствующими представленным образцам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показатели кодов классификации расходов бюджетов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указанные в платежном и ином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соответствуют содержанию проводимой кассовой операции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суммы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указанные в платежном документе и ином документе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превышают остатки лимитов бюджетных обязательств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предельные объемы финансирования</w:t>
      </w:r>
      <w:r w:rsidRPr="00F3791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отраженные на его лицевом счете или общий остаток средств на лицевом счете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оплата денежных обязательств не предусмотрена расчетами к бюджетной смете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утвержденными в установленном порядке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нарушено целевое назначение средств бюджета муниципального образования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субсидии юридическим лицам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 исключением субсидий муниципальным учреждениям</w:t>
      </w:r>
      <w:r w:rsidRPr="00F3791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физическим лицам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предпринимателям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производителям товаров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услуг предоставляются в случаях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предусмотренных решением Думы </w:t>
      </w:r>
      <w:r w:rsidRPr="00F379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поселения» на очередной финансовый год и плановый период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субсидии иным некоммерческим организациям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являющимися муниципальными учреждениями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предоставляются в случаях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предусмотренных решением Думы </w:t>
      </w:r>
      <w:r w:rsidRPr="00F379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поселения» на очередной финансовый год и плановый период</w:t>
      </w:r>
      <w:r w:rsidRPr="00F37916">
        <w:rPr>
          <w:rFonts w:ascii="Times New Roman" w:hAnsi="Times New Roman"/>
          <w:sz w:val="24"/>
          <w:szCs w:val="24"/>
        </w:rPr>
        <w:t>;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подлежащих исполнению за счет средств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F37916">
        <w:rPr>
          <w:rFonts w:ascii="Times New Roman" w:hAnsi="Times New Roman"/>
          <w:sz w:val="24"/>
          <w:szCs w:val="24"/>
        </w:rPr>
        <w:t xml:space="preserve">. 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бюджетным сметам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обоснованиям </w:t>
      </w:r>
      <w:r w:rsidRPr="00F37916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расчетам</w:t>
      </w:r>
      <w:r w:rsidRPr="00F379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к бюджетным сметам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предельным объемам финансирования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утвержденным в установленном порядке</w:t>
      </w:r>
      <w:r w:rsidRPr="00F379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правильность отражения операций по кодам классификации расходов бюджетов</w:t>
      </w:r>
      <w:r w:rsidRPr="00F379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формируют реестр расходных платежных документов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Оплата денежных обязательств производится в порядке поступления платежных и иных документов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 том числе судебных актов в пределах остатка средств на едином счете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Подтверждение исполнения денежных обязательств осуществляется на основании платежных документов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подтверждающих списание денежных средств с единого счета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 пользу физических или юридических лиц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индивидуальных предпринимателей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других бюджетов бюджетной системы Российской Федерации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проверки иных документов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подтверждающих проведение не денежных операций по исполнению денежных обязательств получателей бюджетных средств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sz w:val="24"/>
          <w:szCs w:val="24"/>
        </w:rPr>
        <w:t xml:space="preserve">Учет операций по источникам финансирования дефицита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осуществляемых главными администраторами источников финансирования дефицита бюджета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производится на лицевых счетах для учета операций по привлечению и погашению источников внутреннего финансирования дефицита бюджета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открытых в финансовом управлении в установленном порядке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Исполнение бюджета по источникам финансирования дефицита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Новотельбин</w:t>
      </w:r>
      <w:r>
        <w:rPr>
          <w:rFonts w:ascii="Times New Roman CYR" w:hAnsi="Times New Roman CYR" w:cs="Times New Roman CYR"/>
          <w:sz w:val="24"/>
          <w:szCs w:val="24"/>
        </w:rPr>
        <w:t>ского сельского поселения осуществляется главными администраторами источников финансирования дефицита бюджета в соответствии со сводной бюджетной росписью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Санкционирование оплаты денежных обязательств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подлежащих исполнению за счет бюджетных ассигнований по источникам финансирования дефицита бюджета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осуществляется в пределах средств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установленных кассовым планом на текущий период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F37916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</w:rPr>
        <w:t>Бюджетные обязательства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санкционированные к оплате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Операции по исполнению бюджета </w:t>
      </w:r>
      <w:r w:rsidR="00F37916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по расходам и источникам финансирования дефицита бюджета завершаются </w:t>
      </w:r>
      <w:r w:rsidRPr="00F37916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 CYR" w:hAnsi="Times New Roman CYR" w:cs="Times New Roman CYR"/>
          <w:sz w:val="24"/>
          <w:szCs w:val="24"/>
        </w:rPr>
        <w:t>декабря текущего финансового года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Бюджетные ассигнования</w:t>
      </w:r>
      <w:r w:rsidRPr="00F379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лимиты бюджетных обязательств и предельные объемы финансирования текущего финансового года прекращают свое действие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7916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 CYR" w:hAnsi="Times New Roman CYR" w:cs="Times New Roman CYR"/>
          <w:sz w:val="24"/>
          <w:szCs w:val="24"/>
        </w:rPr>
        <w:t>декабря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C7" w:rsidRPr="00F37916" w:rsidRDefault="00D92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br/>
      </w:r>
    </w:p>
    <w:p w:rsidR="00D92BC7" w:rsidRPr="00F37916" w:rsidRDefault="00D92B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D92BC7" w:rsidRPr="00F379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7916"/>
    <w:rsid w:val="00163CD5"/>
    <w:rsid w:val="00C01E2C"/>
    <w:rsid w:val="00D92BC7"/>
    <w:rsid w:val="00F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791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2016-12-27T02:21:00Z</dcterms:created>
  <dcterms:modified xsi:type="dcterms:W3CDTF">2016-12-27T02:21:00Z</dcterms:modified>
</cp:coreProperties>
</file>